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CA" w:rsidRDefault="00604DCA" w:rsidP="00604DCA">
      <w:pPr>
        <w:shd w:val="clear" w:color="auto" w:fill="FFFFFF" w:themeFill="background1"/>
        <w:spacing w:after="150" w:line="240" w:lineRule="auto"/>
        <w:ind w:firstLine="480"/>
        <w:jc w:val="center"/>
        <w:rPr>
          <w:rFonts w:ascii="Arial Regular" w:eastAsia="Times New Roman" w:hAnsi="Arial Regular" w:cs="Times New Roman"/>
          <w:color w:val="454343"/>
          <w:sz w:val="32"/>
          <w:szCs w:val="32"/>
          <w:lang w:eastAsia="ru-RU"/>
        </w:rPr>
      </w:pPr>
      <w:r>
        <w:rPr>
          <w:rFonts w:ascii="Arial Regular" w:eastAsia="Times New Roman" w:hAnsi="Arial Regular" w:cs="Times New Roman"/>
          <w:color w:val="454343"/>
          <w:sz w:val="32"/>
          <w:szCs w:val="32"/>
          <w:lang w:eastAsia="ru-RU"/>
        </w:rPr>
        <w:t xml:space="preserve">Перечень социальных услуг, </w:t>
      </w:r>
    </w:p>
    <w:p w:rsidR="00B518E8" w:rsidRPr="00604DCA" w:rsidRDefault="00604DCA" w:rsidP="00604DCA">
      <w:pPr>
        <w:shd w:val="clear" w:color="auto" w:fill="FFFFFF" w:themeFill="background1"/>
        <w:spacing w:after="150" w:line="240" w:lineRule="auto"/>
        <w:ind w:firstLine="480"/>
        <w:jc w:val="center"/>
        <w:rPr>
          <w:rFonts w:ascii="Arial Regular" w:eastAsia="Times New Roman" w:hAnsi="Arial Regular" w:cs="Times New Roman"/>
          <w:color w:val="454343"/>
          <w:sz w:val="32"/>
          <w:szCs w:val="32"/>
          <w:lang w:eastAsia="ru-RU"/>
        </w:rPr>
      </w:pPr>
      <w:r>
        <w:rPr>
          <w:rFonts w:ascii="Arial Regular" w:eastAsia="Times New Roman" w:hAnsi="Arial Regular" w:cs="Times New Roman"/>
          <w:color w:val="454343"/>
          <w:sz w:val="32"/>
          <w:szCs w:val="32"/>
          <w:lang w:eastAsia="ru-RU"/>
        </w:rPr>
        <w:t>предоставляемых</w:t>
      </w:r>
      <w:bookmarkStart w:id="0" w:name="_GoBack"/>
      <w:bookmarkEnd w:id="0"/>
      <w:r>
        <w:rPr>
          <w:rFonts w:ascii="Arial Regular" w:eastAsia="Times New Roman" w:hAnsi="Arial Regular" w:cs="Times New Roman"/>
          <w:color w:val="454343"/>
          <w:sz w:val="32"/>
          <w:szCs w:val="32"/>
          <w:lang w:eastAsia="ru-RU"/>
        </w:rPr>
        <w:t xml:space="preserve"> отделением социальной помощи на дому</w:t>
      </w:r>
    </w:p>
    <w:tbl>
      <w:tblPr>
        <w:tblW w:w="108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52"/>
        <w:gridCol w:w="5608"/>
      </w:tblGrid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b/>
                <w:bCs/>
                <w:color w:val="454343"/>
                <w:lang w:eastAsia="ru-RU"/>
              </w:rPr>
              <w:t>16. Консультационно-информационные услуги:       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16.1. консультирование и информирование по вопросам оказания социальных услуг и социальной поддержки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16.2. содействие в оформлении необходимых документов для реализации права на социальную поддержку и социальное обслуживание 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16.3. содействие в истребовании необходимых документов для реализации права на социальную поддержку и социальное обслуживание 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16.4. предоставление информации по специальным телефонам "горячая линия"           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16.5. проведение информационных бесед          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b/>
                <w:bCs/>
                <w:color w:val="454343"/>
                <w:lang w:eastAsia="ru-RU"/>
              </w:rPr>
              <w:t>17. Социально-бытовые услуги: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 раза в неделю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17.2. организация горячего питания на дому: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17.2.1. доставка на дом горячего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17.2.2. оказание помощи в приготовлении пищи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17.2.3. приготовление простых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блюд за раз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17.3. доставка овощей из хранилища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50 литров в неделю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17.5.1. доставка топлива из хранилища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35 килограммов в неделю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17.5.2. подготовка печей к растопке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17.5.3. растопка печей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17.6. сдача вещей в стирку, химчистку, ремонт и их доставка на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 уборка жилых помещений: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17.7.1. помощь в поддержании порядка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 1 раз в день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17.7.2. протирание пыли с поверхности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17.7.3. вынос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17.7.4. подметание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17.7.5. уборка пылесосом мягкой мебели, ковров и напольных покрытий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17.7.6. чистка прикроватных ковриков и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17.7.7. мытье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</w:t>
            </w: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самообслуживание), соответствующее ФК 3 &lt;****&gt;, ФК 4 &lt;****&gt;, - при необходимости до 35 кв. метров за раз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2 комнатных окон) в год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17.7.9. смена штор и гардин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6 единиц) в год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17.7.10. уборка пыли со стен и потолков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17.7.11. чистка ванны, умывальника (раковины)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17.7.12. чистка газовой (электрической) плиты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17.7.13. мытье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17.7.14. чистка унитаза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17.7.15. мытье холодильника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 раза в месяц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- 1 раз (до 10 кв. метров) в месяц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17.11. обеспечение проживания (пребывания) в стандартных условиях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согласно нормам, установленным для домов-интернатов для престарелых и инвалидов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17.12. оказание помощи в смене нательного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17.13. оказание помощи в одевании, снятии одежды, переодевании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17.14. оказание помощи в смене (перестилании) постельного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стационарного социального обслуживания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согласно нормам, установленным для домов-интернатов для престарелых и инвалидов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17.16. оказание помощи в приеме пищи (кормление)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стационарного социального обслуживания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полустационарного социального обслуживания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раз в день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17.17. оказание помощи в выполнении санитарно-гигиенических процедур: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17.17.1. причесывание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стационарного социального обслуживания - 1 раз в день &lt;**&gt;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полустационарного социального обслуживания - при необходимости &lt;**&gt;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17.17.2. помощь в принятии ванны (душа)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стационарного социального обслуживания - не реже 1 раза в неделю &lt;**&gt;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в форме социального обслуживания на дому для граждан, имеющих ограничение жизнедеятельности (способности </w:t>
            </w: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осуществлять самообслуживание), соответствующее ФК 3 &lt;****&gt;, ФК 4 &lt;****&gt;, - не реже 1 раза в неделю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17.17.3. мытье головы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стационарного социального обслуживания - 2 раза в неделю &lt;**&gt;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- 2 раза в неделю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17.17.4. бритье бороды и 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17.17.5. гигиеническая обработка ног и рук (стрижка ногтей)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стационарного социального обслуживания - 1 раз в неделю &lt;**&gt;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- 1 раз в неделю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17.17.6. смена подгузника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17.17.7. вынос судна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17.18. сопровождение ослабленных граждан к месту назначения и 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постоянно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 раз в неделю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17.22. организация прогулки на свежем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формах стационарного и полустационарного социального обслуживания - 1 раз в день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30 минут за раз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стационарного социального обслуживания - по назначению врача-специалиста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b/>
                <w:bCs/>
                <w:color w:val="454343"/>
                <w:lang w:eastAsia="ru-RU"/>
              </w:rPr>
              <w:t>20. Социально-посреднические услуги: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20.1. содействие в восстановлении и поддержании родственных связей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20.3. содействие в получении: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(в ред. постановления Совмина от 15.11.2022 N 780)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20.4. содействие в доставке и обратно в учреждения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20.5. сопровождение в государственные организации 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20.6. содействие в заготовке: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20.6.1. овощей на зиму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20.6.2. топлива (для проживающих в жилых помещениях без центрального отопления)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20.7. содействие в организации (организация) ритуальных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20.8. содействие в организации получения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20.9. услуги переводчика жестового языка (для инвалидов по слуху)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не более 90 часов в год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пп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. 20.9 введен постановлением Совмина от 15.11.2022 N 780)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b/>
                <w:bCs/>
                <w:color w:val="454343"/>
                <w:lang w:eastAsia="ru-RU"/>
              </w:rPr>
              <w:t>21. Социально-психологические услуги: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21.1. психологическое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21.2. психологическая коррекция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21.3. психологическая профилактика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1 раз в месяц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21.4. психологическое 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b/>
                <w:bCs/>
                <w:color w:val="454343"/>
                <w:lang w:eastAsia="ru-RU"/>
              </w:rPr>
              <w:t>22. Социально-реабилитационные услуги: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22.1. содействие в выполнении реабилитационных, 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абилитационных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в соответствии с индивидуальной программой реабилитации, 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абилитации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 инвалида, индивидуальной программой реабилитации, 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абилитации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 ребенка-инвалида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пп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. 22.1 в ред. постановления Совмина от 15.11.2022 N 780)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в соответствии с индивидуальной программой реабилитации, 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абилитации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 инвалида, индивидуальной программой реабилитации, 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абилитации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 ребенка-инвалида или заключением врачебно-консультационной комиссии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(в ред. постановления Совмина от 15.11.2022 N 780)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ассистивных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 xml:space="preserve"> устройств и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пп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. 22.3 в ред. постановления Совмина от 15.11.2022 N 780)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22.4. проведение мероприятий по развитию доступных трудовых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22.7. содействие в организации деятельности групп взаимопомощи и самопомощи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пп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. 22.7 введен постановлением Совмина от 15.11.2022 N 780)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формах стационарного и полустационарного социального обслуживания, социального обслуживания на дому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22.8.1. навыков личной гигиены, ухода за собой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22.8.2.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22.8.3. коммуникативных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lastRenderedPageBreak/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пп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. 22.8 введен постановлением Совмина от 19.06.2024 N 435)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пп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. 22.9 введен постановлением Совмина от 19.06.2024 N 435)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22.10. оказание услуг культурно-массового и досугового характера: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22.10.1. обеспечение книгами, журналами, газетами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22.10.2. чтение вслух журналов, газет, книг &lt;**&gt;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в форме социального обслуживания на дому - 2 раза (до 5 страниц А4) в неделю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22.11. организация духовных бесед со священнослужителями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"</w:t>
            </w:r>
          </w:p>
        </w:tc>
      </w:tr>
      <w:tr w:rsidR="00B518E8" w:rsidTr="00604DC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18E8" w:rsidRDefault="00B518E8" w:rsidP="00604DCA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Arial Regular" w:eastAsia="Times New Roman" w:hAnsi="Arial Regular" w:cs="Times New Roman"/>
                <w:color w:val="454343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(</w:t>
            </w:r>
            <w:proofErr w:type="spellStart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пп</w:t>
            </w:r>
            <w:proofErr w:type="spellEnd"/>
            <w:r>
              <w:rPr>
                <w:rFonts w:ascii="Arial Regular" w:eastAsia="Times New Roman" w:hAnsi="Arial Regular" w:cs="Times New Roman"/>
                <w:color w:val="454343"/>
                <w:lang w:eastAsia="ru-RU"/>
              </w:rPr>
              <w:t>. 22.11 введен постановлением Совмина от 19.06.2024 N 435)</w:t>
            </w:r>
          </w:p>
        </w:tc>
      </w:tr>
    </w:tbl>
    <w:p w:rsidR="00B518E8" w:rsidRDefault="00B518E8" w:rsidP="00604DCA">
      <w:pPr>
        <w:shd w:val="clear" w:color="auto" w:fill="FFFFFF" w:themeFill="background1"/>
      </w:pPr>
    </w:p>
    <w:p w:rsidR="00232D7B" w:rsidRDefault="00232D7B" w:rsidP="00604DCA">
      <w:pPr>
        <w:shd w:val="clear" w:color="auto" w:fill="FFFFFF" w:themeFill="background1"/>
      </w:pPr>
    </w:p>
    <w:sectPr w:rsidR="00232D7B" w:rsidSect="00604D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E8"/>
    <w:rsid w:val="001C410A"/>
    <w:rsid w:val="00232D7B"/>
    <w:rsid w:val="00604DCA"/>
    <w:rsid w:val="00B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963A"/>
  <w15:chartTrackingRefBased/>
  <w15:docId w15:val="{18496796-1896-47C4-A934-D557787E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2024-12-05T07:44:00Z</dcterms:created>
  <dcterms:modified xsi:type="dcterms:W3CDTF">2024-12-05T07:44:00Z</dcterms:modified>
</cp:coreProperties>
</file>