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BF" w:rsidRPr="00E0014D" w:rsidRDefault="00731ABF" w:rsidP="00731ABF">
      <w:pPr>
        <w:shd w:val="clear" w:color="auto" w:fill="FFFFFF"/>
        <w:spacing w:before="360" w:after="120"/>
        <w:jc w:val="both"/>
        <w:rPr>
          <w:sz w:val="27"/>
          <w:szCs w:val="27"/>
        </w:rPr>
      </w:pPr>
      <w:r w:rsidRPr="00E0014D">
        <w:rPr>
          <w:b/>
          <w:bCs/>
        </w:rPr>
        <w:t>ПОРЯДОК ОКАЗАНИЯ СОЦИАЛЬНЫХ УСЛУГ В ФОРМЕ СОЦИАЛЬНОГО ОБСЛУЖИВАНИЯ НА ДОМУ</w:t>
      </w:r>
    </w:p>
    <w:p w:rsidR="00731ABF" w:rsidRPr="00E0014D" w:rsidRDefault="00731ABF" w:rsidP="00731ABF">
      <w:pPr>
        <w:shd w:val="clear" w:color="auto" w:fill="FFFFFF"/>
        <w:spacing w:before="120" w:after="120"/>
        <w:ind w:firstLine="709"/>
        <w:jc w:val="both"/>
        <w:rPr>
          <w:sz w:val="27"/>
          <w:szCs w:val="27"/>
        </w:rPr>
      </w:pPr>
      <w:proofErr w:type="gramStart"/>
      <w:r w:rsidRPr="00E0014D">
        <w:t>Социальные услуги в форме социального обслуживания на дому инвалидам I или II групп, неработающим гражданам, достигшим 60-летнего возраста, имеющим право на государственную пенсию (при наличии медицинской справки о состоянии здоровья и (или) заключения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дому).</w:t>
      </w:r>
      <w:proofErr w:type="gramEnd"/>
    </w:p>
    <w:p w:rsidR="00731ABF" w:rsidRPr="00E0014D" w:rsidRDefault="00731ABF" w:rsidP="00731ABF">
      <w:pPr>
        <w:shd w:val="clear" w:color="auto" w:fill="FFFFFF"/>
        <w:spacing w:before="120" w:after="120"/>
        <w:ind w:firstLine="709"/>
        <w:jc w:val="both"/>
        <w:rPr>
          <w:sz w:val="27"/>
          <w:szCs w:val="27"/>
        </w:rPr>
      </w:pPr>
      <w:proofErr w:type="gramStart"/>
      <w:r w:rsidRPr="00E0014D">
        <w:t>Социальные услуги предусмотрены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27.12.2012 № 1218 «О некоторых вопросах оказания социальных услуг».</w:t>
      </w:r>
      <w:proofErr w:type="gramEnd"/>
    </w:p>
    <w:p w:rsidR="00731ABF" w:rsidRPr="00E0014D" w:rsidRDefault="00731ABF" w:rsidP="00731ABF">
      <w:pPr>
        <w:shd w:val="clear" w:color="auto" w:fill="FFFFFF"/>
        <w:spacing w:before="120" w:after="120"/>
        <w:ind w:firstLine="709"/>
        <w:jc w:val="both"/>
        <w:rPr>
          <w:sz w:val="27"/>
          <w:szCs w:val="27"/>
        </w:rPr>
      </w:pPr>
      <w:r w:rsidRPr="00E0014D">
        <w:t>Перечень социальных услуг, а также нормы и нормативы обеспеченности гражданина этими услугами, регулируются в зависимости от степени ограничения жизнедеятельности (способности осуществлять самообслуживание) обратившегося гражданина, что подтверждается медицинской справкой о состоянии здоровья.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center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Виды социальных услуг: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социально-бытовые </w:t>
      </w:r>
      <w:r w:rsidRPr="00E0014D">
        <w:rPr>
          <w:sz w:val="27"/>
          <w:szCs w:val="27"/>
        </w:rPr>
        <w:t>(покупка и доставка на дом продуктов питания, промышленных товаров первой необходимости, доставка воды, доставка топлива из хранилища, помощь в растопке печей, вынос мусора, оказание помощи в приготовлении пищи, мытье посуды, протирание пыли с поверхности мебели, мытье пола, чистка газовой (электрической) плиты, доставка лекарственных средств и др.);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социально-реабилитационные </w:t>
      </w:r>
      <w:r w:rsidRPr="00E0014D">
        <w:rPr>
          <w:sz w:val="27"/>
          <w:szCs w:val="27"/>
        </w:rPr>
        <w:t>(оказание помощи в выполнении назначений, рекомендаций медицинского работника, помощь в обеспечении техническими средствами социальной реабилитации, обучение пользованию техническими средствами социальной реабилитации и др.);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социально-посреднические услуги</w:t>
      </w:r>
      <w:r w:rsidRPr="00E0014D">
        <w:rPr>
          <w:sz w:val="27"/>
          <w:szCs w:val="27"/>
        </w:rPr>
        <w:t> (содействие в заготовке овощей на зиму и топлива, содействие в получении услуг, предоставляемых организациями культуры, торговли, бытового обслуживания, связи и др.);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социально-педагогические </w:t>
      </w:r>
      <w:r w:rsidRPr="00E0014D">
        <w:rPr>
          <w:sz w:val="27"/>
          <w:szCs w:val="27"/>
        </w:rPr>
        <w:t>(обеспечение книгами, журналами, газетами, оказание помощи в посещении храма, организация встреч и духовных бесед со служителями храма и др.);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консультационно-информационные услуги</w:t>
      </w:r>
      <w:r w:rsidRPr="00E0014D">
        <w:rPr>
          <w:sz w:val="27"/>
          <w:szCs w:val="27"/>
        </w:rPr>
        <w:t> (консультирование и информирование по вопросам оказания социальных услуг и социальной поддержки, содействие в оформлении необходимых документов для реализации права на социальную поддержку и социальное обслуживание, проведение информационных бесед и др.)</w:t>
      </w:r>
      <w:r w:rsidRPr="00E0014D">
        <w:rPr>
          <w:rStyle w:val="a3"/>
          <w:sz w:val="27"/>
          <w:szCs w:val="27"/>
        </w:rPr>
        <w:t>. 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center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Условия оказания социальных услуг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 xml:space="preserve">Порядок и условия оказания социальных услуг, предусмотренных перечнем бесплатных и общедоступных социальных услуг государственных учреждений социального обслуживания с нормами и </w:t>
      </w:r>
      <w:r w:rsidRPr="00E0014D">
        <w:rPr>
          <w:rStyle w:val="a3"/>
          <w:sz w:val="27"/>
          <w:szCs w:val="27"/>
        </w:rPr>
        <w:lastRenderedPageBreak/>
        <w:t>нормативами обеспеченности граждан этими услугами, регулируются Инструкцией о порядке и условиях оказания социальных услуг государственными учреждениями социального обслуживания утвержденной Постановлением Министерства труда и социальной защиты Республики Беларусь от 26.01.2013 № 11.</w:t>
      </w:r>
    </w:p>
    <w:p w:rsidR="00731ABF" w:rsidRPr="00E0014D" w:rsidRDefault="00731ABF" w:rsidP="00731ABF">
      <w:pPr>
        <w:jc w:val="both"/>
        <w:rPr>
          <w:sz w:val="22"/>
          <w:szCs w:val="22"/>
        </w:rPr>
      </w:pPr>
      <w:r w:rsidRPr="00E0014D">
        <w:rPr>
          <w:rStyle w:val="a3"/>
        </w:rPr>
        <w:t>Без взимания платы</w:t>
      </w:r>
      <w:r w:rsidRPr="00E0014D">
        <w:rPr>
          <w:b/>
          <w:bCs/>
        </w:rPr>
        <w:t> </w:t>
      </w:r>
      <w:r w:rsidRPr="00E0014D">
        <w:t>социальные услуги оказываются малообеспеченным одиноким нетрудоспособным гражданам (гражданам, не имеющим совершеннолетних детей, супругов и родителей, обязанных по закону их содержать, имеющим 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услуг).</w:t>
      </w:r>
      <w:r w:rsidRPr="00E0014D">
        <w:rPr>
          <w:sz w:val="22"/>
          <w:szCs w:val="22"/>
        </w:rPr>
        <w:t xml:space="preserve"> </w:t>
      </w:r>
    </w:p>
    <w:p w:rsidR="00731ABF" w:rsidRPr="00E0014D" w:rsidRDefault="00731ABF" w:rsidP="00731ABF">
      <w:pPr>
        <w:jc w:val="both"/>
        <w:rPr>
          <w:sz w:val="27"/>
          <w:szCs w:val="27"/>
        </w:rPr>
      </w:pPr>
    </w:p>
    <w:p w:rsidR="00731ABF" w:rsidRPr="00E0014D" w:rsidRDefault="00731ABF" w:rsidP="00731ABF">
      <w:pPr>
        <w:shd w:val="clear" w:color="auto" w:fill="FFFFFF"/>
        <w:spacing w:after="135"/>
        <w:ind w:firstLine="709"/>
        <w:jc w:val="both"/>
        <w:rPr>
          <w:sz w:val="27"/>
          <w:szCs w:val="27"/>
        </w:rPr>
      </w:pPr>
      <w:r w:rsidRPr="00E0014D">
        <w:t xml:space="preserve">В соответствии с решением </w:t>
      </w:r>
      <w:proofErr w:type="spellStart"/>
      <w:r w:rsidRPr="00E0014D">
        <w:t>Кореличского</w:t>
      </w:r>
      <w:proofErr w:type="spellEnd"/>
      <w:r w:rsidRPr="00E0014D">
        <w:t xml:space="preserve"> районного исполнительного комитета от 23.02.2004 № 124, без взимания платы социальные услуги в форме социального обслуживания на дому оказываются ветеранам Великой Отечественной войны, членам семей военнослужащих, партизан и подпольщиков, погибших в годы Великой Отечественной войны.</w:t>
      </w:r>
    </w:p>
    <w:p w:rsidR="00731ABF" w:rsidRPr="00E0014D" w:rsidRDefault="00731ABF" w:rsidP="00731A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На условиях частичной оплаты</w:t>
      </w:r>
      <w:r w:rsidRPr="00E0014D">
        <w:rPr>
          <w:sz w:val="27"/>
          <w:szCs w:val="27"/>
        </w:rPr>
        <w:t> социальные услуги оказываются одиноким нетрудоспособным гражданам (семьям), среднедушевой доход которых не превышает 200% утвержденного в установленном порядке бюджета прожиточного минимума в среднем на душу населения.</w:t>
      </w:r>
    </w:p>
    <w:p w:rsidR="00731ABF" w:rsidRPr="00E0014D" w:rsidRDefault="00731ABF" w:rsidP="00731A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0014D">
        <w:rPr>
          <w:sz w:val="27"/>
          <w:szCs w:val="27"/>
        </w:rPr>
        <w:t>Размер частичной оплаты составляет:</w:t>
      </w:r>
    </w:p>
    <w:p w:rsidR="00731ABF" w:rsidRPr="00E0014D" w:rsidRDefault="00731ABF" w:rsidP="00731ABF">
      <w:pPr>
        <w:pStyle w:val="a9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для нетрудоспособного гражданина – 60% тарифа на социальные услуги;</w:t>
      </w:r>
    </w:p>
    <w:p w:rsidR="00731ABF" w:rsidRPr="00E0014D" w:rsidRDefault="00731ABF" w:rsidP="00731ABF">
      <w:pPr>
        <w:pStyle w:val="a9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для нетрудоспособной семьи – 50% тарифа на социальные услуги для каждого члена семьи.</w:t>
      </w:r>
    </w:p>
    <w:p w:rsidR="00731ABF" w:rsidRPr="00E0014D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На условиях полной оплаты </w:t>
      </w:r>
      <w:r w:rsidRPr="00E0014D">
        <w:rPr>
          <w:sz w:val="27"/>
          <w:szCs w:val="27"/>
        </w:rPr>
        <w:t>социальные услуги оказываются: одиноко проживающим гражданам (гражданам, имеющим детей трудоспособного возраста); одиноким нетрудоспособным гражданам (семьям), среднедушевой доход которых превышает 200 процентов бюджета прожиточного минимума.</w:t>
      </w:r>
    </w:p>
    <w:p w:rsidR="00731ABF" w:rsidRPr="00E0014D" w:rsidRDefault="00731ABF" w:rsidP="00731ABF">
      <w:pPr>
        <w:pStyle w:val="a4"/>
        <w:shd w:val="clear" w:color="auto" w:fill="FFFFFF"/>
        <w:spacing w:before="0" w:beforeAutospacing="0"/>
        <w:ind w:firstLine="567"/>
        <w:jc w:val="center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Тарифы на социальные услуги</w:t>
      </w:r>
    </w:p>
    <w:p w:rsidR="00731ABF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sz w:val="27"/>
          <w:szCs w:val="27"/>
        </w:rPr>
      </w:pPr>
      <w:r w:rsidRPr="00E0014D">
        <w:rPr>
          <w:sz w:val="27"/>
          <w:szCs w:val="27"/>
        </w:rPr>
        <w:t>Тарифы на социальные услуги устанавливается решением Гродненского областного исполнительного комитета.</w:t>
      </w:r>
    </w:p>
    <w:p w:rsidR="00731ABF" w:rsidRDefault="00731ABF" w:rsidP="00731A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</w:rPr>
      </w:pPr>
      <w:r w:rsidRPr="009B02F9">
        <w:rPr>
          <w:sz w:val="28"/>
          <w:szCs w:val="28"/>
        </w:rPr>
        <w:t xml:space="preserve">В связи с вступлением в силу решения Гродненского областного исполнительного комитета от 21 апреля 2023 г. № 195 «Об изменении решения </w:t>
      </w:r>
      <w:r w:rsidRPr="00EB185D">
        <w:rPr>
          <w:sz w:val="27"/>
          <w:szCs w:val="27"/>
        </w:rPr>
        <w:t>Гродненского областного исполнительного комитета от 3 марта 2021 г. № 104» установлен фиксированный тариф на социальные услуги в размере </w:t>
      </w:r>
      <w:r w:rsidRPr="00EB185D">
        <w:rPr>
          <w:b/>
          <w:sz w:val="27"/>
          <w:szCs w:val="27"/>
        </w:rPr>
        <w:t>0,75 белорусского рубля за 1 час.</w:t>
      </w:r>
      <w:r>
        <w:rPr>
          <w:b/>
          <w:bCs/>
        </w:rPr>
        <w:t xml:space="preserve"> </w:t>
      </w:r>
    </w:p>
    <w:p w:rsidR="00731ABF" w:rsidRPr="00E0014D" w:rsidRDefault="00731ABF" w:rsidP="00731ABF">
      <w:pPr>
        <w:shd w:val="clear" w:color="auto" w:fill="FFFFFF"/>
        <w:spacing w:before="120" w:after="120"/>
        <w:ind w:firstLine="709"/>
        <w:jc w:val="both"/>
        <w:rPr>
          <w:sz w:val="27"/>
          <w:szCs w:val="27"/>
        </w:rPr>
      </w:pPr>
      <w:r w:rsidRPr="00E0014D">
        <w:rPr>
          <w:b/>
          <w:bCs/>
        </w:rPr>
        <w:t>Усреднённая продолжительность одного визита социального работника составляет:</w:t>
      </w:r>
    </w:p>
    <w:p w:rsidR="00731ABF" w:rsidRPr="00E0014D" w:rsidRDefault="00731ABF" w:rsidP="00731ABF">
      <w:pPr>
        <w:pStyle w:val="a9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для граждан, проживающих в сельской местности, городском частном секторе без наличия инфраструктуры - 2 часа 40 минут;</w:t>
      </w:r>
    </w:p>
    <w:p w:rsidR="00731ABF" w:rsidRPr="003D59E0" w:rsidRDefault="00731ABF" w:rsidP="00731ABF">
      <w:pPr>
        <w:pStyle w:val="a9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 xml:space="preserve">для граждан, проживающих в городе, </w:t>
      </w:r>
      <w:proofErr w:type="spellStart"/>
      <w:r w:rsidRPr="00E0014D">
        <w:t>агрогородках</w:t>
      </w:r>
      <w:proofErr w:type="spellEnd"/>
      <w:r w:rsidRPr="00E0014D">
        <w:t xml:space="preserve"> и т.д. с наличием инфраструктуры - 1 час 50 минут.</w:t>
      </w:r>
    </w:p>
    <w:p w:rsidR="00731ABF" w:rsidRPr="00E0014D" w:rsidRDefault="00731ABF" w:rsidP="00731ABF">
      <w:pPr>
        <w:shd w:val="clear" w:color="auto" w:fill="FFFFFF"/>
        <w:spacing w:before="120" w:after="120"/>
        <w:jc w:val="both"/>
        <w:rPr>
          <w:sz w:val="27"/>
          <w:szCs w:val="27"/>
        </w:rPr>
      </w:pPr>
      <w:r w:rsidRPr="00E0014D">
        <w:rPr>
          <w:b/>
          <w:bCs/>
        </w:rPr>
        <w:t>Размер оплаты за 1 визит социального работника</w:t>
      </w:r>
    </w:p>
    <w:tbl>
      <w:tblPr>
        <w:tblW w:w="9465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240"/>
        <w:gridCol w:w="1581"/>
        <w:gridCol w:w="1588"/>
        <w:gridCol w:w="1583"/>
      </w:tblGrid>
      <w:tr w:rsidR="00731ABF" w:rsidRPr="00E0014D" w:rsidTr="00931D61">
        <w:tc>
          <w:tcPr>
            <w:tcW w:w="2664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BF" w:rsidRPr="00E0014D" w:rsidRDefault="00731ABF" w:rsidP="00931D61">
            <w:pPr>
              <w:spacing w:after="100" w:afterAutospacing="1"/>
              <w:jc w:val="both"/>
            </w:pPr>
            <w:r w:rsidRPr="00E0014D"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 w:rsidRPr="00E0014D">
              <w:t>100 %</w:t>
            </w:r>
          </w:p>
          <w:p w:rsidR="00731ABF" w:rsidRPr="00E0014D" w:rsidRDefault="00731ABF" w:rsidP="00931D61">
            <w:pPr>
              <w:spacing w:after="100" w:afterAutospacing="1"/>
              <w:jc w:val="center"/>
            </w:pPr>
            <w:r w:rsidRPr="00E0014D">
              <w:t>(нетрудоспособный гражданин)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 w:rsidRPr="00E0014D">
              <w:t>80 %</w:t>
            </w:r>
          </w:p>
          <w:p w:rsidR="00731ABF" w:rsidRPr="00E0014D" w:rsidRDefault="00731ABF" w:rsidP="00931D61">
            <w:pPr>
              <w:spacing w:after="100" w:afterAutospacing="1"/>
              <w:jc w:val="center"/>
            </w:pPr>
            <w:r w:rsidRPr="00E0014D">
              <w:t>(семейная пара)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 w:rsidRPr="00E0014D">
              <w:t>60 %</w:t>
            </w:r>
          </w:p>
          <w:p w:rsidR="00731ABF" w:rsidRPr="00E0014D" w:rsidRDefault="00731ABF" w:rsidP="00931D61">
            <w:pPr>
              <w:spacing w:after="100" w:afterAutospacing="1"/>
              <w:jc w:val="center"/>
            </w:pPr>
            <w:r w:rsidRPr="00E0014D">
              <w:t>(одинокие граждане доход ниже 200% БПМ)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 w:rsidRPr="00E0014D">
              <w:t>50 %</w:t>
            </w:r>
          </w:p>
          <w:p w:rsidR="00731ABF" w:rsidRPr="00E0014D" w:rsidRDefault="00731ABF" w:rsidP="00931D61">
            <w:pPr>
              <w:spacing w:after="100" w:afterAutospacing="1"/>
              <w:jc w:val="center"/>
            </w:pPr>
            <w:r w:rsidRPr="00E0014D">
              <w:t>(одинокая семейная пара)</w:t>
            </w:r>
          </w:p>
        </w:tc>
      </w:tr>
      <w:tr w:rsidR="00731ABF" w:rsidRPr="00E0014D" w:rsidTr="00931D61">
        <w:tc>
          <w:tcPr>
            <w:tcW w:w="2664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ABF" w:rsidRPr="00E0014D" w:rsidRDefault="00731ABF" w:rsidP="00931D61">
            <w:pPr>
              <w:spacing w:after="100" w:afterAutospacing="1"/>
              <w:jc w:val="both"/>
            </w:pPr>
            <w:r w:rsidRPr="00E0014D">
              <w:t>сельская местность, городской частный сектор без наличия инфраструктуры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>
              <w:t>2,00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>
              <w:t>1,60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>
              <w:t>1,20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>
              <w:t>1,00</w:t>
            </w:r>
          </w:p>
        </w:tc>
      </w:tr>
      <w:tr w:rsidR="00731ABF" w:rsidRPr="00E0014D" w:rsidTr="00931D61">
        <w:tc>
          <w:tcPr>
            <w:tcW w:w="2664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ABF" w:rsidRPr="00E0014D" w:rsidRDefault="00731ABF" w:rsidP="00931D61">
            <w:pPr>
              <w:spacing w:after="100" w:afterAutospacing="1"/>
              <w:jc w:val="both"/>
            </w:pPr>
            <w:r w:rsidRPr="00E0014D">
              <w:t xml:space="preserve">город, </w:t>
            </w:r>
            <w:proofErr w:type="spellStart"/>
            <w:r w:rsidRPr="00E0014D">
              <w:t>агрогородки</w:t>
            </w:r>
            <w:proofErr w:type="spellEnd"/>
            <w:r w:rsidRPr="00E0014D">
              <w:t xml:space="preserve"> и т.д. с наличием инфраструктуры (квартиры)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>
              <w:t>1,38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>
              <w:t>1,10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>
              <w:t>0,83</w:t>
            </w:r>
          </w:p>
        </w:tc>
        <w:tc>
          <w:tcPr>
            <w:tcW w:w="1701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BF" w:rsidRPr="00E0014D" w:rsidRDefault="00731ABF" w:rsidP="00931D61">
            <w:pPr>
              <w:spacing w:after="100" w:afterAutospacing="1"/>
              <w:jc w:val="center"/>
            </w:pPr>
            <w:r>
              <w:t>0,69</w:t>
            </w:r>
          </w:p>
        </w:tc>
      </w:tr>
    </w:tbl>
    <w:p w:rsidR="00731ABF" w:rsidRDefault="00731ABF" w:rsidP="00731ABF">
      <w:pPr>
        <w:pStyle w:val="a4"/>
        <w:shd w:val="clear" w:color="auto" w:fill="FFFFFF"/>
        <w:spacing w:before="0" w:beforeAutospacing="0"/>
        <w:ind w:firstLine="567"/>
        <w:jc w:val="center"/>
        <w:rPr>
          <w:rStyle w:val="a3"/>
          <w:sz w:val="27"/>
          <w:szCs w:val="27"/>
        </w:rPr>
      </w:pPr>
    </w:p>
    <w:p w:rsidR="00731ABF" w:rsidRPr="00E0014D" w:rsidRDefault="00731ABF" w:rsidP="00731ABF">
      <w:pPr>
        <w:pStyle w:val="a4"/>
        <w:shd w:val="clear" w:color="auto" w:fill="FFFFFF"/>
        <w:spacing w:before="0" w:beforeAutospacing="0"/>
        <w:ind w:firstLine="567"/>
        <w:jc w:val="center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Порядок заключения договора</w:t>
      </w:r>
    </w:p>
    <w:p w:rsidR="00731ABF" w:rsidRPr="00E0014D" w:rsidRDefault="00731ABF" w:rsidP="00731ABF">
      <w:pPr>
        <w:shd w:val="clear" w:color="auto" w:fill="FFFFFF"/>
        <w:spacing w:after="135"/>
        <w:jc w:val="both"/>
        <w:rPr>
          <w:sz w:val="27"/>
          <w:szCs w:val="27"/>
        </w:rPr>
      </w:pPr>
      <w:r w:rsidRPr="00E0014D">
        <w:rPr>
          <w:b/>
          <w:bCs/>
        </w:rPr>
        <w:t xml:space="preserve">Для заключения договора оказания социальных услуг в форме социального обслуживания на дому нетрудоспособный гражданин </w:t>
      </w:r>
      <w:proofErr w:type="gramStart"/>
      <w:r w:rsidRPr="00E0014D">
        <w:rPr>
          <w:b/>
          <w:bCs/>
        </w:rPr>
        <w:t>предоставляет следующие документы</w:t>
      </w:r>
      <w:proofErr w:type="gramEnd"/>
      <w:r w:rsidRPr="00E0014D">
        <w:rPr>
          <w:b/>
          <w:bCs/>
        </w:rPr>
        <w:t>:</w:t>
      </w:r>
    </w:p>
    <w:p w:rsidR="00731ABF" w:rsidRPr="00E0014D" w:rsidRDefault="00731ABF" w:rsidP="00731ABF">
      <w:pPr>
        <w:pStyle w:val="a9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письменное заявление;</w:t>
      </w:r>
    </w:p>
    <w:p w:rsidR="00731ABF" w:rsidRPr="00E0014D" w:rsidRDefault="00731ABF" w:rsidP="00731ABF">
      <w:pPr>
        <w:pStyle w:val="a9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документ, удостоверяющий личность гражданина;</w:t>
      </w:r>
    </w:p>
    <w:p w:rsidR="00731ABF" w:rsidRPr="00E0014D" w:rsidRDefault="00731ABF" w:rsidP="00731ABF">
      <w:pPr>
        <w:pStyle w:val="a9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731ABF" w:rsidRPr="00E0014D" w:rsidRDefault="00731ABF" w:rsidP="00731ABF">
      <w:pPr>
        <w:pStyle w:val="a9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согласие на обработку специальных персональных данных;</w:t>
      </w:r>
    </w:p>
    <w:p w:rsidR="00731ABF" w:rsidRPr="00E0014D" w:rsidRDefault="00731ABF" w:rsidP="00731ABF">
      <w:pPr>
        <w:pStyle w:val="a9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731ABF" w:rsidRPr="00E0014D" w:rsidRDefault="00731ABF" w:rsidP="00731ABF">
      <w:pPr>
        <w:pStyle w:val="aa"/>
        <w:shd w:val="clear" w:color="auto" w:fill="FFFFFF"/>
        <w:spacing w:before="0" w:beforeAutospacing="0"/>
        <w:ind w:firstLine="709"/>
        <w:jc w:val="both"/>
        <w:rPr>
          <w:sz w:val="27"/>
          <w:szCs w:val="27"/>
        </w:rPr>
      </w:pPr>
      <w:r w:rsidRPr="00E0014D">
        <w:rPr>
          <w:sz w:val="27"/>
          <w:szCs w:val="27"/>
        </w:rPr>
        <w:t>Работники центра в течение трех рабочих дней со дня обращения гражданина запрашивают у государственных органов и иных организаций:</w:t>
      </w:r>
    </w:p>
    <w:p w:rsidR="00731ABF" w:rsidRPr="00E0014D" w:rsidRDefault="00731ABF" w:rsidP="00731ABF">
      <w:pPr>
        <w:pStyle w:val="a9"/>
        <w:numPr>
          <w:ilvl w:val="0"/>
          <w:numId w:val="8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731ABF" w:rsidRPr="00E0014D" w:rsidRDefault="00731ABF" w:rsidP="00731ABF">
      <w:pPr>
        <w:pStyle w:val="a9"/>
        <w:numPr>
          <w:ilvl w:val="0"/>
          <w:numId w:val="8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сведения о размере получаемой пенсии за месяц, предшествующий месяцу обращения - для одиноких нетрудоспособных граждан;</w:t>
      </w:r>
    </w:p>
    <w:p w:rsidR="00731ABF" w:rsidRPr="00E0014D" w:rsidRDefault="00731ABF" w:rsidP="00731ABF">
      <w:pPr>
        <w:pStyle w:val="a9"/>
        <w:numPr>
          <w:ilvl w:val="0"/>
          <w:numId w:val="8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справку о месте жительства и составе семьи.</w:t>
      </w:r>
    </w:p>
    <w:p w:rsidR="00731ABF" w:rsidRPr="00E0014D" w:rsidRDefault="00731ABF" w:rsidP="00731ABF">
      <w:pPr>
        <w:shd w:val="clear" w:color="auto" w:fill="FFFFFF"/>
        <w:spacing w:after="135"/>
        <w:jc w:val="both"/>
        <w:rPr>
          <w:sz w:val="27"/>
          <w:szCs w:val="27"/>
        </w:rPr>
      </w:pPr>
      <w:r w:rsidRPr="00E0014D">
        <w:t>Решение о заключении договора на оказание социальных услуг принимается руководителем учреждения социального обслуживания в течение 5 рабочих дней после получения последнего необходимого для оказания социальных услуг документа (сведений).</w:t>
      </w:r>
    </w:p>
    <w:p w:rsidR="00731ABF" w:rsidRPr="00E0014D" w:rsidRDefault="00731ABF" w:rsidP="00731ABF">
      <w:pPr>
        <w:shd w:val="clear" w:color="auto" w:fill="FFFFFF"/>
        <w:spacing w:before="360" w:after="120"/>
        <w:rPr>
          <w:sz w:val="27"/>
          <w:szCs w:val="27"/>
        </w:rPr>
      </w:pPr>
      <w:r w:rsidRPr="00E0014D">
        <w:rPr>
          <w:b/>
          <w:bCs/>
        </w:rPr>
        <w:lastRenderedPageBreak/>
        <w:t>Предоставление услуги сиделки</w:t>
      </w:r>
    </w:p>
    <w:p w:rsidR="00731ABF" w:rsidRPr="00E0014D" w:rsidRDefault="00731ABF" w:rsidP="00731ABF">
      <w:pPr>
        <w:shd w:val="clear" w:color="auto" w:fill="FFFFFF"/>
        <w:spacing w:before="120" w:after="120"/>
        <w:ind w:firstLine="709"/>
        <w:jc w:val="both"/>
        <w:rPr>
          <w:sz w:val="27"/>
          <w:szCs w:val="27"/>
        </w:rPr>
      </w:pPr>
      <w:proofErr w:type="gramStart"/>
      <w:r w:rsidRPr="00E0014D">
        <w:t>Услуги сиделки предоставляются нетрудоспособным гражданам в форме социального обслуживания на дому (от 10 до 40 часов в неделю) при наличии медицинских показаний: травм и (или) заболеваний и (или) их последствий, приведших к резко выраженному (ФК 4 100 %) ограничению способности к самообслуживанию и к резко выраженному (ФК 4 100 %) ограничению способности к самостоятельному передвижению.</w:t>
      </w:r>
      <w:proofErr w:type="gramEnd"/>
    </w:p>
    <w:p w:rsidR="00731ABF" w:rsidRPr="00E0014D" w:rsidRDefault="00731ABF" w:rsidP="00731ABF">
      <w:pPr>
        <w:shd w:val="clear" w:color="auto" w:fill="FFFFFF"/>
        <w:spacing w:after="100" w:afterAutospacing="1"/>
        <w:ind w:firstLine="709"/>
        <w:jc w:val="both"/>
        <w:rPr>
          <w:sz w:val="27"/>
          <w:szCs w:val="27"/>
        </w:rPr>
      </w:pPr>
      <w:proofErr w:type="gramStart"/>
      <w:r w:rsidRPr="00E0014D">
        <w:rPr>
          <w:b/>
          <w:bCs/>
        </w:rPr>
        <w:t>На условиях частичной оплаты </w:t>
      </w:r>
      <w:r w:rsidRPr="00E0014D">
        <w:t>(60% тарифа для нетрудоспособного гражданина, 50% тарифа для нетрудоспособной семьи) малообеспеченным одиноким нетрудоспособным гражданам (гражданам, не имеющим совершеннолетних детей, супругов и родителей, обязанных по закону их содержать, имеющим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услуг);</w:t>
      </w:r>
      <w:proofErr w:type="gramEnd"/>
    </w:p>
    <w:p w:rsidR="00731ABF" w:rsidRPr="00E0014D" w:rsidRDefault="00731ABF" w:rsidP="00731ABF">
      <w:pPr>
        <w:shd w:val="clear" w:color="auto" w:fill="FFFFFF"/>
        <w:spacing w:before="120" w:after="120"/>
        <w:ind w:firstLine="709"/>
        <w:jc w:val="both"/>
        <w:rPr>
          <w:sz w:val="27"/>
          <w:szCs w:val="27"/>
        </w:rPr>
      </w:pPr>
      <w:r w:rsidRPr="00E0014D">
        <w:rPr>
          <w:b/>
          <w:bCs/>
        </w:rPr>
        <w:t>На условиях полной оплаты </w:t>
      </w:r>
      <w:r w:rsidRPr="00E0014D">
        <w:t>(100% тарифа): нетрудоспособным гражданам, за исключением указанных выше.</w:t>
      </w:r>
    </w:p>
    <w:p w:rsidR="00731ABF" w:rsidRPr="00E0014D" w:rsidRDefault="00731ABF" w:rsidP="00731ABF">
      <w:pPr>
        <w:shd w:val="clear" w:color="auto" w:fill="FFFFFF"/>
        <w:spacing w:before="120" w:after="120"/>
        <w:ind w:firstLine="709"/>
        <w:jc w:val="both"/>
        <w:rPr>
          <w:sz w:val="27"/>
          <w:szCs w:val="27"/>
        </w:rPr>
      </w:pPr>
      <w:r w:rsidRPr="009B02F9">
        <w:rPr>
          <w:sz w:val="28"/>
          <w:szCs w:val="28"/>
        </w:rPr>
        <w:t xml:space="preserve">В связи с вступлением в силу решения Гродненского областного исполнительного комитета от 21 апреля 2023 г. № 195 «Об изменении решения </w:t>
      </w:r>
      <w:r w:rsidRPr="00EB185D">
        <w:rPr>
          <w:sz w:val="27"/>
          <w:szCs w:val="27"/>
        </w:rPr>
        <w:t>Гродненского областного исполнительного комитета от 3 марта 2021 г. № 104»</w:t>
      </w:r>
      <w:r>
        <w:rPr>
          <w:sz w:val="27"/>
          <w:szCs w:val="27"/>
        </w:rPr>
        <w:t xml:space="preserve"> </w:t>
      </w:r>
      <w:r w:rsidRPr="00E0014D">
        <w:t>стоимость 1 часа оказания услуги сиделки, составляет – </w:t>
      </w:r>
      <w:r>
        <w:rPr>
          <w:b/>
          <w:bCs/>
        </w:rPr>
        <w:t>1,16</w:t>
      </w:r>
      <w:r w:rsidRPr="00E0014D">
        <w:rPr>
          <w:b/>
          <w:bCs/>
        </w:rPr>
        <w:t xml:space="preserve"> бел</w:t>
      </w:r>
      <w:proofErr w:type="gramStart"/>
      <w:r w:rsidRPr="00E0014D">
        <w:rPr>
          <w:b/>
          <w:bCs/>
        </w:rPr>
        <w:t>.</w:t>
      </w:r>
      <w:proofErr w:type="gramEnd"/>
      <w:r w:rsidRPr="00E0014D">
        <w:rPr>
          <w:b/>
          <w:bCs/>
        </w:rPr>
        <w:t xml:space="preserve"> </w:t>
      </w:r>
      <w:proofErr w:type="gramStart"/>
      <w:r w:rsidRPr="00E0014D">
        <w:rPr>
          <w:b/>
          <w:bCs/>
        </w:rPr>
        <w:t>р</w:t>
      </w:r>
      <w:proofErr w:type="gramEnd"/>
      <w:r w:rsidRPr="00E0014D">
        <w:rPr>
          <w:b/>
          <w:bCs/>
        </w:rPr>
        <w:t>уб.</w:t>
      </w:r>
    </w:p>
    <w:p w:rsidR="00731ABF" w:rsidRPr="00E0014D" w:rsidRDefault="00731ABF" w:rsidP="00731ABF">
      <w:pPr>
        <w:pStyle w:val="a4"/>
        <w:shd w:val="clear" w:color="auto" w:fill="FFFFFF"/>
        <w:spacing w:before="0" w:beforeAutospacing="0"/>
        <w:ind w:firstLine="567"/>
        <w:jc w:val="center"/>
        <w:rPr>
          <w:sz w:val="27"/>
          <w:szCs w:val="27"/>
        </w:rPr>
      </w:pPr>
      <w:r w:rsidRPr="00E0014D">
        <w:rPr>
          <w:rStyle w:val="a3"/>
          <w:sz w:val="27"/>
          <w:szCs w:val="27"/>
        </w:rPr>
        <w:t>Порядок заключения договора</w:t>
      </w:r>
    </w:p>
    <w:p w:rsidR="00731ABF" w:rsidRPr="00E0014D" w:rsidRDefault="00731ABF" w:rsidP="00731ABF">
      <w:pPr>
        <w:shd w:val="clear" w:color="auto" w:fill="FFFFFF"/>
        <w:spacing w:after="135"/>
        <w:jc w:val="both"/>
        <w:rPr>
          <w:sz w:val="27"/>
          <w:szCs w:val="27"/>
        </w:rPr>
      </w:pPr>
      <w:r w:rsidRPr="00E0014D">
        <w:rPr>
          <w:b/>
          <w:bCs/>
        </w:rPr>
        <w:t>Для оказания услуги гражданин (законный представитель) представляет следующие документы:</w:t>
      </w:r>
    </w:p>
    <w:p w:rsidR="00731ABF" w:rsidRPr="00E0014D" w:rsidRDefault="00731ABF" w:rsidP="00731ABF">
      <w:pPr>
        <w:pStyle w:val="a9"/>
        <w:numPr>
          <w:ilvl w:val="0"/>
          <w:numId w:val="9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письменное заявление;</w:t>
      </w:r>
    </w:p>
    <w:p w:rsidR="00731ABF" w:rsidRPr="00E0014D" w:rsidRDefault="00731ABF" w:rsidP="00731ABF">
      <w:pPr>
        <w:pStyle w:val="a9"/>
        <w:numPr>
          <w:ilvl w:val="0"/>
          <w:numId w:val="9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документ, удостоверяющий личность гражданина;</w:t>
      </w:r>
    </w:p>
    <w:p w:rsidR="00731ABF" w:rsidRPr="00E0014D" w:rsidRDefault="00731ABF" w:rsidP="00731ABF">
      <w:pPr>
        <w:pStyle w:val="a9"/>
        <w:numPr>
          <w:ilvl w:val="0"/>
          <w:numId w:val="9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731ABF" w:rsidRPr="00E0014D" w:rsidRDefault="00731ABF" w:rsidP="00731ABF">
      <w:pPr>
        <w:pStyle w:val="a9"/>
        <w:numPr>
          <w:ilvl w:val="0"/>
          <w:numId w:val="9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согласие на обработку специальных персональных данных;</w:t>
      </w:r>
    </w:p>
    <w:p w:rsidR="00731ABF" w:rsidRPr="00E0014D" w:rsidRDefault="00731ABF" w:rsidP="00731ABF">
      <w:pPr>
        <w:pStyle w:val="a9"/>
        <w:numPr>
          <w:ilvl w:val="0"/>
          <w:numId w:val="9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услуги сиделки.</w:t>
      </w:r>
    </w:p>
    <w:p w:rsidR="00731ABF" w:rsidRPr="00E0014D" w:rsidRDefault="00731ABF" w:rsidP="00731ABF">
      <w:pPr>
        <w:pStyle w:val="aa"/>
        <w:shd w:val="clear" w:color="auto" w:fill="FFFFFF"/>
        <w:spacing w:before="0" w:beforeAutospacing="0"/>
        <w:ind w:firstLine="709"/>
        <w:jc w:val="both"/>
        <w:rPr>
          <w:sz w:val="27"/>
          <w:szCs w:val="27"/>
        </w:rPr>
      </w:pPr>
      <w:r w:rsidRPr="00E0014D">
        <w:rPr>
          <w:sz w:val="27"/>
          <w:szCs w:val="27"/>
        </w:rPr>
        <w:t>Работники центра в течение трех рабочих дней со дня обращения гражданина запрашивают у государственных органов и иных организаций:</w:t>
      </w:r>
    </w:p>
    <w:p w:rsidR="00731ABF" w:rsidRPr="00E0014D" w:rsidRDefault="00731ABF" w:rsidP="00731ABF">
      <w:pPr>
        <w:pStyle w:val="a9"/>
        <w:numPr>
          <w:ilvl w:val="0"/>
          <w:numId w:val="10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731ABF" w:rsidRPr="00E0014D" w:rsidRDefault="00731ABF" w:rsidP="00731ABF">
      <w:pPr>
        <w:pStyle w:val="a9"/>
        <w:numPr>
          <w:ilvl w:val="0"/>
          <w:numId w:val="10"/>
        </w:numPr>
        <w:shd w:val="clear" w:color="auto" w:fill="FFFFFF"/>
        <w:spacing w:before="0" w:beforeAutospacing="0" w:after="135" w:afterAutospacing="0"/>
        <w:jc w:val="both"/>
        <w:rPr>
          <w:sz w:val="27"/>
          <w:szCs w:val="27"/>
        </w:rPr>
      </w:pPr>
      <w:r w:rsidRPr="00E0014D">
        <w:t>сведения о размере получаемой пенсии за месяц, предшествующий месяцу обращения - для одиноких нетрудоспособных граждан;</w:t>
      </w:r>
    </w:p>
    <w:p w:rsidR="00731ABF" w:rsidRPr="00E0014D" w:rsidRDefault="00731ABF" w:rsidP="00731ABF">
      <w:pPr>
        <w:pStyle w:val="a9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  <w:rPr>
          <w:sz w:val="27"/>
          <w:szCs w:val="27"/>
        </w:rPr>
      </w:pPr>
      <w:r w:rsidRPr="00E0014D">
        <w:t>справку о месте жительства и составе семьи.</w:t>
      </w:r>
    </w:p>
    <w:p w:rsidR="00731ABF" w:rsidRPr="00E0014D" w:rsidRDefault="00731ABF" w:rsidP="00731ABF">
      <w:pPr>
        <w:shd w:val="clear" w:color="auto" w:fill="FFFFFF"/>
        <w:spacing w:after="100" w:afterAutospacing="1"/>
        <w:ind w:firstLine="709"/>
        <w:jc w:val="both"/>
        <w:rPr>
          <w:sz w:val="27"/>
          <w:szCs w:val="27"/>
        </w:rPr>
      </w:pPr>
      <w:r w:rsidRPr="00E0014D">
        <w:t xml:space="preserve">Решение о заключении договора на оказание социальных услуг принимается руководителем учреждения социального обслуживания в течение 5 рабочих дней после </w:t>
      </w:r>
      <w:r w:rsidRPr="00E0014D">
        <w:lastRenderedPageBreak/>
        <w:t>получения последнего необходимого для оказания социальных услуг документа (сведений).</w:t>
      </w:r>
    </w:p>
    <w:p w:rsidR="00731ABF" w:rsidRPr="00E0014D" w:rsidRDefault="00731ABF" w:rsidP="00731ABF">
      <w:pPr>
        <w:shd w:val="clear" w:color="auto" w:fill="FFFFFF"/>
        <w:spacing w:before="120" w:after="120"/>
        <w:rPr>
          <w:sz w:val="27"/>
          <w:szCs w:val="27"/>
        </w:rPr>
      </w:pPr>
      <w:r w:rsidRPr="00E0014D">
        <w:rPr>
          <w:b/>
          <w:bCs/>
        </w:rPr>
        <w:t>Контактный телефон: 7-21-19</w:t>
      </w:r>
    </w:p>
    <w:p w:rsidR="00731ABF" w:rsidRPr="00E0014D" w:rsidRDefault="00731ABF" w:rsidP="00731ABF">
      <w:pPr>
        <w:shd w:val="clear" w:color="auto" w:fill="FFFFFF"/>
        <w:spacing w:before="360" w:after="135"/>
        <w:rPr>
          <w:sz w:val="27"/>
          <w:szCs w:val="27"/>
        </w:rPr>
      </w:pPr>
      <w:r w:rsidRPr="00E0014D">
        <w:rPr>
          <w:b/>
          <w:bCs/>
        </w:rPr>
        <w:t>Предоставление услуги дневного присмотра</w:t>
      </w:r>
    </w:p>
    <w:p w:rsidR="00731ABF" w:rsidRPr="00E0014D" w:rsidRDefault="00731ABF" w:rsidP="00731ABF">
      <w:pPr>
        <w:shd w:val="clear" w:color="auto" w:fill="FFFFFF"/>
        <w:spacing w:after="120"/>
        <w:ind w:firstLine="709"/>
        <w:jc w:val="both"/>
        <w:rPr>
          <w:sz w:val="27"/>
          <w:szCs w:val="27"/>
        </w:rPr>
      </w:pPr>
      <w:r w:rsidRPr="00E0014D">
        <w:t>Услуги дневного присмотра предоставляются нетрудоспособным гражданам, имеющим ограничение жизнедеятельности (способности контролировать свое поведение), </w:t>
      </w:r>
      <w:hyperlink r:id="rId8" w:history="1">
        <w:r w:rsidRPr="00E0014D">
          <w:rPr>
            <w:rStyle w:val="ac"/>
          </w:rPr>
          <w:t>при наличии медицинских показаний и отсутствии медицинских противопоказаний</w:t>
        </w:r>
      </w:hyperlink>
      <w:r w:rsidRPr="00E0014D">
        <w:t> при необходимости от 10 до 40 часов в неделю в форме социального обслуживания на дому.</w:t>
      </w:r>
    </w:p>
    <w:p w:rsidR="00731ABF" w:rsidRPr="00E0014D" w:rsidRDefault="00731ABF" w:rsidP="00731ABF">
      <w:pPr>
        <w:shd w:val="clear" w:color="auto" w:fill="FFFFFF"/>
        <w:spacing w:after="120"/>
        <w:ind w:firstLine="709"/>
        <w:jc w:val="both"/>
        <w:rPr>
          <w:sz w:val="27"/>
          <w:szCs w:val="27"/>
        </w:rPr>
      </w:pPr>
      <w:proofErr w:type="gramStart"/>
      <w:r w:rsidRPr="00E0014D">
        <w:rPr>
          <w:b/>
          <w:bCs/>
        </w:rPr>
        <w:t>На условиях частичной оплаты </w:t>
      </w:r>
      <w:r w:rsidRPr="00E0014D">
        <w:t>(60% тарифа для нетрудоспособного гражданина, 50% тарифа для нетрудоспособной семьи): малообеспеченным одиноким нетрудоспособным гражданам (гражданам, не имеющим совершеннолетних детей, супругов и родителей, обязанных по закону их содержать, имеющим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услуг);</w:t>
      </w:r>
      <w:proofErr w:type="gramEnd"/>
    </w:p>
    <w:p w:rsidR="00731ABF" w:rsidRPr="00E0014D" w:rsidRDefault="00731ABF" w:rsidP="00731ABF">
      <w:pPr>
        <w:shd w:val="clear" w:color="auto" w:fill="FFFFFF"/>
        <w:spacing w:after="120"/>
        <w:ind w:firstLine="709"/>
        <w:jc w:val="both"/>
        <w:rPr>
          <w:sz w:val="27"/>
          <w:szCs w:val="27"/>
        </w:rPr>
      </w:pPr>
      <w:r w:rsidRPr="00E0014D">
        <w:rPr>
          <w:b/>
          <w:bCs/>
        </w:rPr>
        <w:t>На условиях полной оплаты </w:t>
      </w:r>
      <w:r w:rsidRPr="00E0014D">
        <w:t>(100% тарифа): нетрудоспособным гражданам, за исключением указанных выше.</w:t>
      </w:r>
    </w:p>
    <w:p w:rsidR="00731ABF" w:rsidRPr="00E0014D" w:rsidRDefault="00731ABF" w:rsidP="00731ABF">
      <w:pPr>
        <w:shd w:val="clear" w:color="auto" w:fill="FFFFFF"/>
        <w:spacing w:after="120"/>
        <w:ind w:firstLine="709"/>
        <w:jc w:val="both"/>
        <w:rPr>
          <w:sz w:val="27"/>
          <w:szCs w:val="27"/>
        </w:rPr>
      </w:pPr>
      <w:r w:rsidRPr="00AD70E2">
        <w:t>В связи с вступлением в силу решения Гродненского областного исполнительного комитета от 21 апреля 2023 г. № 195 «Об изменении решения Гродненского областного исполнительного комитета от 3 марта 2021 г. № 104»</w:t>
      </w:r>
      <w:r>
        <w:rPr>
          <w:sz w:val="27"/>
          <w:szCs w:val="27"/>
        </w:rPr>
        <w:t xml:space="preserve"> </w:t>
      </w:r>
      <w:r w:rsidRPr="00E0014D">
        <w:t>стоимость 1 часа оказания услуги дневного присмотра – </w:t>
      </w:r>
      <w:r w:rsidRPr="00E0014D">
        <w:rPr>
          <w:b/>
          <w:bCs/>
        </w:rPr>
        <w:t>0,7</w:t>
      </w:r>
      <w:r>
        <w:rPr>
          <w:b/>
          <w:bCs/>
        </w:rPr>
        <w:t xml:space="preserve">5 </w:t>
      </w:r>
      <w:r w:rsidRPr="00E0014D">
        <w:rPr>
          <w:b/>
          <w:bCs/>
        </w:rPr>
        <w:t>бел</w:t>
      </w:r>
      <w:proofErr w:type="gramStart"/>
      <w:r w:rsidRPr="00E0014D">
        <w:rPr>
          <w:b/>
          <w:bCs/>
        </w:rPr>
        <w:t>.</w:t>
      </w:r>
      <w:proofErr w:type="gramEnd"/>
      <w:r w:rsidRPr="00E0014D">
        <w:rPr>
          <w:b/>
          <w:bCs/>
        </w:rPr>
        <w:t xml:space="preserve"> </w:t>
      </w:r>
      <w:proofErr w:type="gramStart"/>
      <w:r w:rsidRPr="00E0014D">
        <w:rPr>
          <w:b/>
          <w:bCs/>
        </w:rPr>
        <w:t>р</w:t>
      </w:r>
      <w:proofErr w:type="gramEnd"/>
      <w:r w:rsidRPr="00E0014D">
        <w:rPr>
          <w:b/>
          <w:bCs/>
        </w:rPr>
        <w:t>уб.</w:t>
      </w:r>
    </w:p>
    <w:p w:rsidR="00731ABF" w:rsidRPr="00E0014D" w:rsidRDefault="00731ABF" w:rsidP="00731ABF">
      <w:pPr>
        <w:shd w:val="clear" w:color="auto" w:fill="FFFFFF"/>
        <w:spacing w:after="120"/>
        <w:ind w:firstLine="709"/>
        <w:jc w:val="both"/>
        <w:rPr>
          <w:sz w:val="27"/>
          <w:szCs w:val="27"/>
        </w:rPr>
      </w:pPr>
      <w:r w:rsidRPr="00E0014D">
        <w:rPr>
          <w:b/>
          <w:bCs/>
          <w:sz w:val="28"/>
          <w:szCs w:val="28"/>
        </w:rPr>
        <w:t>Порядок заключения договора</w:t>
      </w:r>
    </w:p>
    <w:p w:rsidR="00731ABF" w:rsidRPr="00E0014D" w:rsidRDefault="00731ABF" w:rsidP="00731ABF">
      <w:pPr>
        <w:shd w:val="clear" w:color="auto" w:fill="FFFFFF"/>
        <w:spacing w:after="120"/>
        <w:ind w:firstLine="709"/>
        <w:jc w:val="both"/>
        <w:rPr>
          <w:sz w:val="27"/>
          <w:szCs w:val="27"/>
        </w:rPr>
      </w:pPr>
      <w:r w:rsidRPr="00E0014D">
        <w:rPr>
          <w:b/>
          <w:bCs/>
          <w:sz w:val="28"/>
          <w:szCs w:val="28"/>
        </w:rPr>
        <w:t>Для оказания услуги гражданин (законный представитель) представляет следующие документы:</w:t>
      </w:r>
    </w:p>
    <w:p w:rsidR="00731ABF" w:rsidRPr="00E0014D" w:rsidRDefault="00731ABF" w:rsidP="00731ABF">
      <w:pPr>
        <w:pStyle w:val="a9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письменное заявление;</w:t>
      </w:r>
    </w:p>
    <w:p w:rsidR="00731ABF" w:rsidRPr="00E0014D" w:rsidRDefault="00731ABF" w:rsidP="00731ABF">
      <w:pPr>
        <w:pStyle w:val="a9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документ, удостоверяющий личность гражданина;</w:t>
      </w:r>
    </w:p>
    <w:p w:rsidR="00731ABF" w:rsidRPr="00E0014D" w:rsidRDefault="00731ABF" w:rsidP="00731ABF">
      <w:pPr>
        <w:pStyle w:val="a9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731ABF" w:rsidRPr="00E0014D" w:rsidRDefault="00731ABF" w:rsidP="00731ABF">
      <w:pPr>
        <w:pStyle w:val="a9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согласие на обработку специальных персональных данных;</w:t>
      </w:r>
    </w:p>
    <w:p w:rsidR="00731ABF" w:rsidRPr="00E0014D" w:rsidRDefault="00731ABF" w:rsidP="00731ABF">
      <w:pPr>
        <w:pStyle w:val="a9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услуг дневного присмотра.</w:t>
      </w:r>
    </w:p>
    <w:p w:rsidR="00731ABF" w:rsidRPr="00E0014D" w:rsidRDefault="00731ABF" w:rsidP="00731ABF">
      <w:pPr>
        <w:shd w:val="clear" w:color="auto" w:fill="FFFFFF"/>
        <w:spacing w:before="120" w:after="120"/>
        <w:ind w:firstLine="709"/>
        <w:jc w:val="both"/>
      </w:pPr>
      <w:r w:rsidRPr="00E0014D">
        <w:t>Работники центра в течение трех рабочих дней со дня обращения гражданина запрашивают у государственных органов и иных организаций:</w:t>
      </w:r>
    </w:p>
    <w:p w:rsidR="00731ABF" w:rsidRPr="00E0014D" w:rsidRDefault="00731ABF" w:rsidP="00731ABF">
      <w:pPr>
        <w:numPr>
          <w:ilvl w:val="0"/>
          <w:numId w:val="12"/>
        </w:numPr>
        <w:shd w:val="clear" w:color="auto" w:fill="FFFFFF"/>
        <w:spacing w:before="120" w:after="120"/>
        <w:jc w:val="both"/>
        <w:rPr>
          <w:sz w:val="27"/>
          <w:szCs w:val="27"/>
        </w:rPr>
      </w:pPr>
      <w:r w:rsidRPr="00E0014D"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731ABF" w:rsidRPr="00E0014D" w:rsidRDefault="00731ABF" w:rsidP="00731ABF">
      <w:pPr>
        <w:pStyle w:val="a9"/>
        <w:numPr>
          <w:ilvl w:val="0"/>
          <w:numId w:val="12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сведения о размере получаемой пенсии за месяц, предшествующий месяцу обращения - для одиноких нетрудоспособных граждан;</w:t>
      </w:r>
    </w:p>
    <w:p w:rsidR="00731ABF" w:rsidRPr="00E0014D" w:rsidRDefault="00731ABF" w:rsidP="00731ABF">
      <w:pPr>
        <w:pStyle w:val="a9"/>
        <w:numPr>
          <w:ilvl w:val="0"/>
          <w:numId w:val="12"/>
        </w:numPr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E0014D">
        <w:t>справку о месте жительства и составе семьи.</w:t>
      </w:r>
    </w:p>
    <w:p w:rsidR="00937602" w:rsidRPr="00731ABF" w:rsidRDefault="00731ABF" w:rsidP="00731ABF">
      <w:r w:rsidRPr="00E0014D">
        <w:lastRenderedPageBreak/>
        <w:t>Решение о заключении договора на оказание социальных услуг принимается руководителем учреждения социального обслуживания в течение 5 рабочих дней после получения последнего необходимого для оказания социальных услуг документа (сведений).</w:t>
      </w:r>
      <w:bookmarkStart w:id="0" w:name="_GoBack"/>
      <w:bookmarkEnd w:id="0"/>
    </w:p>
    <w:sectPr w:rsidR="00937602" w:rsidRPr="00731ABF" w:rsidSect="0061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8E" w:rsidRDefault="0043468E" w:rsidP="00937602">
      <w:r>
        <w:separator/>
      </w:r>
    </w:p>
  </w:endnote>
  <w:endnote w:type="continuationSeparator" w:id="0">
    <w:p w:rsidR="0043468E" w:rsidRDefault="0043468E" w:rsidP="0093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8E" w:rsidRDefault="0043468E" w:rsidP="00937602">
      <w:r>
        <w:separator/>
      </w:r>
    </w:p>
  </w:footnote>
  <w:footnote w:type="continuationSeparator" w:id="0">
    <w:p w:rsidR="0043468E" w:rsidRDefault="0043468E" w:rsidP="0093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D68"/>
    <w:multiLevelType w:val="multilevel"/>
    <w:tmpl w:val="EA4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45B6"/>
    <w:multiLevelType w:val="hybridMultilevel"/>
    <w:tmpl w:val="1ACE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7237C"/>
    <w:multiLevelType w:val="hybridMultilevel"/>
    <w:tmpl w:val="FCD6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677"/>
    <w:multiLevelType w:val="hybridMultilevel"/>
    <w:tmpl w:val="3D02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D373F"/>
    <w:multiLevelType w:val="multilevel"/>
    <w:tmpl w:val="5A9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87B93"/>
    <w:multiLevelType w:val="hybridMultilevel"/>
    <w:tmpl w:val="0230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8011F"/>
    <w:multiLevelType w:val="multilevel"/>
    <w:tmpl w:val="8238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B4D95"/>
    <w:multiLevelType w:val="hybridMultilevel"/>
    <w:tmpl w:val="2888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33E73"/>
    <w:multiLevelType w:val="hybridMultilevel"/>
    <w:tmpl w:val="FF7A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B42A7"/>
    <w:multiLevelType w:val="multilevel"/>
    <w:tmpl w:val="904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D6544"/>
    <w:multiLevelType w:val="hybridMultilevel"/>
    <w:tmpl w:val="78A8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E6CA0"/>
    <w:multiLevelType w:val="hybridMultilevel"/>
    <w:tmpl w:val="291E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8E"/>
    <w:rsid w:val="00001897"/>
    <w:rsid w:val="00020240"/>
    <w:rsid w:val="000A6D0A"/>
    <w:rsid w:val="003005D7"/>
    <w:rsid w:val="00336D8E"/>
    <w:rsid w:val="0043468E"/>
    <w:rsid w:val="004C0CCE"/>
    <w:rsid w:val="004C236C"/>
    <w:rsid w:val="004E6D17"/>
    <w:rsid w:val="0055360D"/>
    <w:rsid w:val="006147BF"/>
    <w:rsid w:val="00622308"/>
    <w:rsid w:val="00731ABF"/>
    <w:rsid w:val="00733759"/>
    <w:rsid w:val="007C2A66"/>
    <w:rsid w:val="00937602"/>
    <w:rsid w:val="009B6577"/>
    <w:rsid w:val="00A24D90"/>
    <w:rsid w:val="00A5390A"/>
    <w:rsid w:val="00A96718"/>
    <w:rsid w:val="00AD6AFD"/>
    <w:rsid w:val="00B50317"/>
    <w:rsid w:val="00C731C7"/>
    <w:rsid w:val="00D661B8"/>
    <w:rsid w:val="00DA4A11"/>
    <w:rsid w:val="00DB32E5"/>
    <w:rsid w:val="00EA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2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23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236C"/>
    <w:rPr>
      <w:b/>
      <w:bCs/>
    </w:rPr>
  </w:style>
  <w:style w:type="paragraph" w:styleId="a4">
    <w:name w:val="Normal (Web)"/>
    <w:basedOn w:val="a"/>
    <w:uiPriority w:val="99"/>
    <w:unhideWhenUsed/>
    <w:rsid w:val="004C236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376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7602"/>
  </w:style>
  <w:style w:type="paragraph" w:styleId="a7">
    <w:name w:val="footer"/>
    <w:basedOn w:val="a"/>
    <w:link w:val="a8"/>
    <w:uiPriority w:val="99"/>
    <w:unhideWhenUsed/>
    <w:rsid w:val="009376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7602"/>
  </w:style>
  <w:style w:type="paragraph" w:styleId="a9">
    <w:name w:val="List Paragraph"/>
    <w:basedOn w:val="a"/>
    <w:uiPriority w:val="34"/>
    <w:qFormat/>
    <w:rsid w:val="00731AB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731ABF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rsid w:val="00731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31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2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23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236C"/>
    <w:rPr>
      <w:b/>
      <w:bCs/>
    </w:rPr>
  </w:style>
  <w:style w:type="paragraph" w:styleId="a4">
    <w:name w:val="Normal (Web)"/>
    <w:basedOn w:val="a"/>
    <w:uiPriority w:val="99"/>
    <w:unhideWhenUsed/>
    <w:rsid w:val="004C236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376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7602"/>
  </w:style>
  <w:style w:type="paragraph" w:styleId="a7">
    <w:name w:val="footer"/>
    <w:basedOn w:val="a"/>
    <w:link w:val="a8"/>
    <w:uiPriority w:val="99"/>
    <w:unhideWhenUsed/>
    <w:rsid w:val="009376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7602"/>
  </w:style>
  <w:style w:type="paragraph" w:styleId="a9">
    <w:name w:val="List Paragraph"/>
    <w:basedOn w:val="a"/>
    <w:uiPriority w:val="34"/>
    <w:qFormat/>
    <w:rsid w:val="00731AB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731ABF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rsid w:val="00731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31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30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system/extensions/spaw/uploads/files/Post-Mintrud-Minzdrav-3-4-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abazar</cp:lastModifiedBy>
  <cp:revision>13</cp:revision>
  <dcterms:created xsi:type="dcterms:W3CDTF">2021-10-18T10:00:00Z</dcterms:created>
  <dcterms:modified xsi:type="dcterms:W3CDTF">2023-06-20T08:12:00Z</dcterms:modified>
</cp:coreProperties>
</file>